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25D2" w:rsidRPr="007129E4" w:rsidRDefault="00030B44" w:rsidP="007129E4">
      <w:pPr>
        <w:rPr>
          <w:rFonts w:ascii="Work Sans" w:eastAsia="Work Sans" w:hAnsi="Work Sans" w:cs="Work Sans"/>
          <w:color w:val="63666A"/>
          <w:sz w:val="18"/>
          <w:szCs w:val="18"/>
        </w:rPr>
      </w:pPr>
      <w:r>
        <w:rPr>
          <w:rFonts w:ascii="Work Sans" w:eastAsia="Work Sans" w:hAnsi="Work Sans" w:cs="Work Sans"/>
          <w:color w:val="63666A"/>
          <w:sz w:val="18"/>
          <w:szCs w:val="18"/>
        </w:rPr>
        <w:t>Confira um modelo de tabela para organizar a observação e escuta atentas.</w:t>
      </w:r>
      <w:r>
        <w:rPr>
          <w:rFonts w:ascii="Work Sans" w:eastAsia="Work Sans" w:hAnsi="Work Sans" w:cs="Work Sans"/>
          <w:color w:val="63666A"/>
          <w:sz w:val="18"/>
          <w:szCs w:val="18"/>
        </w:rPr>
        <w:br/>
        <w:t xml:space="preserve">Consultora pedagógica: </w:t>
      </w:r>
      <w:proofErr w:type="spellStart"/>
      <w:r>
        <w:rPr>
          <w:rFonts w:ascii="Work Sans" w:eastAsia="Work Sans" w:hAnsi="Work Sans" w:cs="Work Sans"/>
          <w:b/>
          <w:color w:val="63666A"/>
          <w:sz w:val="18"/>
          <w:szCs w:val="18"/>
        </w:rPr>
        <w:t>Nilcileni</w:t>
      </w:r>
      <w:proofErr w:type="spellEnd"/>
      <w:r>
        <w:rPr>
          <w:rFonts w:ascii="Work Sans" w:eastAsia="Work Sans" w:hAnsi="Work Sans" w:cs="Work Sans"/>
          <w:b/>
          <w:color w:val="63666A"/>
          <w:sz w:val="18"/>
          <w:szCs w:val="18"/>
        </w:rPr>
        <w:t xml:space="preserve"> </w:t>
      </w:r>
      <w:proofErr w:type="spellStart"/>
      <w:r>
        <w:rPr>
          <w:rFonts w:ascii="Work Sans" w:eastAsia="Work Sans" w:hAnsi="Work Sans" w:cs="Work Sans"/>
          <w:b/>
          <w:color w:val="63666A"/>
          <w:sz w:val="18"/>
          <w:szCs w:val="18"/>
        </w:rPr>
        <w:t>Brambilla</w:t>
      </w:r>
      <w:proofErr w:type="spellEnd"/>
      <w:r>
        <w:rPr>
          <w:rFonts w:ascii="Work Sans" w:eastAsia="Work Sans" w:hAnsi="Work Sans" w:cs="Work Sans"/>
          <w:color w:val="63666A"/>
          <w:sz w:val="18"/>
          <w:szCs w:val="18"/>
        </w:rPr>
        <w:t>, formadora de professores e produtora de materiais pedagógicos para a NOVA ESCOLA</w:t>
      </w:r>
    </w:p>
    <w:p w:rsidR="005925D2" w:rsidRDefault="00030B44">
      <w:pPr>
        <w:jc w:val="both"/>
        <w:rPr>
          <w:rFonts w:ascii="Work Sans" w:eastAsia="Work Sans" w:hAnsi="Work Sans" w:cs="Work Sans"/>
          <w:color w:val="63666A"/>
          <w:sz w:val="4"/>
          <w:szCs w:val="4"/>
        </w:rPr>
      </w:pPr>
      <w:r>
        <w:pict w14:anchorId="05F40CE7">
          <v:rect id="_x0000_i1025" style="width:0;height:1.5pt" o:hralign="center" o:hrstd="t" o:hr="t" fillcolor="#a0a0a0" stroked="f"/>
        </w:pict>
      </w:r>
    </w:p>
    <w:p w:rsidR="005925D2" w:rsidRDefault="005925D2">
      <w:pPr>
        <w:jc w:val="both"/>
        <w:rPr>
          <w:rFonts w:ascii="Work Sans" w:eastAsia="Work Sans" w:hAnsi="Work Sans" w:cs="Work Sans"/>
          <w:color w:val="63666A"/>
          <w:sz w:val="4"/>
          <w:szCs w:val="4"/>
        </w:rPr>
      </w:pPr>
    </w:p>
    <w:p w:rsidR="005925D2" w:rsidRDefault="005925D2">
      <w:pPr>
        <w:jc w:val="both"/>
        <w:rPr>
          <w:rFonts w:ascii="Work Sans" w:eastAsia="Work Sans" w:hAnsi="Work Sans" w:cs="Work Sans"/>
          <w:color w:val="63666A"/>
          <w:sz w:val="4"/>
          <w:szCs w:val="4"/>
        </w:rPr>
      </w:pPr>
    </w:p>
    <w:tbl>
      <w:tblPr>
        <w:tblStyle w:val="a8"/>
        <w:tblW w:w="24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95"/>
        <w:gridCol w:w="525"/>
        <w:gridCol w:w="645"/>
      </w:tblGrid>
      <w:tr w:rsidR="005925D2">
        <w:trPr>
          <w:trHeight w:val="181"/>
        </w:trPr>
        <w:tc>
          <w:tcPr>
            <w:tcW w:w="7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D2" w:rsidRDefault="0003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rFonts w:ascii="Work Sans" w:eastAsia="Work Sans" w:hAnsi="Work Sans" w:cs="Work Sans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sz w:val="18"/>
                <w:szCs w:val="18"/>
              </w:rPr>
              <w:t>Data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D2" w:rsidRDefault="0003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rFonts w:ascii="Work Sans" w:eastAsia="Work Sans" w:hAnsi="Work Sans" w:cs="Work Sans"/>
                <w:b/>
                <w:sz w:val="18"/>
                <w:szCs w:val="18"/>
              </w:rPr>
            </w:pPr>
            <w:proofErr w:type="spellStart"/>
            <w:r>
              <w:rPr>
                <w:rFonts w:ascii="Work Sans" w:eastAsia="Work Sans" w:hAnsi="Work Sans" w:cs="Work Sans"/>
                <w:b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D2" w:rsidRDefault="0003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rFonts w:ascii="Work Sans" w:eastAsia="Work Sans" w:hAnsi="Work Sans" w:cs="Work Sans"/>
                <w:b/>
                <w:sz w:val="18"/>
                <w:szCs w:val="18"/>
              </w:rPr>
            </w:pPr>
            <w:proofErr w:type="spellStart"/>
            <w:r>
              <w:rPr>
                <w:rFonts w:ascii="Work Sans" w:eastAsia="Work Sans" w:hAnsi="Work Sans" w:cs="Work Sans"/>
                <w:b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D2" w:rsidRDefault="0003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rFonts w:ascii="Work Sans" w:eastAsia="Work Sans" w:hAnsi="Work Sans" w:cs="Work Sans"/>
                <w:b/>
                <w:sz w:val="18"/>
                <w:szCs w:val="18"/>
              </w:rPr>
            </w:pPr>
            <w:proofErr w:type="spellStart"/>
            <w:r>
              <w:rPr>
                <w:rFonts w:ascii="Work Sans" w:eastAsia="Work Sans" w:hAnsi="Work Sans" w:cs="Work Sans"/>
                <w:b/>
                <w:sz w:val="18"/>
                <w:szCs w:val="18"/>
              </w:rPr>
              <w:t>xxxx</w:t>
            </w:r>
            <w:proofErr w:type="spellEnd"/>
          </w:p>
        </w:tc>
      </w:tr>
    </w:tbl>
    <w:p w:rsidR="005925D2" w:rsidRDefault="005925D2">
      <w:pPr>
        <w:jc w:val="both"/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9"/>
        <w:tblW w:w="14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1"/>
        <w:gridCol w:w="3610"/>
        <w:gridCol w:w="3610"/>
        <w:gridCol w:w="3610"/>
      </w:tblGrid>
      <w:tr w:rsidR="005925D2">
        <w:trPr>
          <w:trHeight w:val="585"/>
        </w:trPr>
        <w:tc>
          <w:tcPr>
            <w:tcW w:w="144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5D2" w:rsidRDefault="0003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sz w:val="24"/>
                <w:szCs w:val="24"/>
              </w:rPr>
              <w:t>Vivência a ser observada</w:t>
            </w:r>
            <w:r>
              <w:rPr>
                <w:rFonts w:ascii="Work Sans" w:eastAsia="Work Sans" w:hAnsi="Work Sans" w:cs="Work Sans"/>
                <w:b/>
                <w:sz w:val="24"/>
                <w:szCs w:val="24"/>
              </w:rPr>
              <w:t xml:space="preserve"> • [inserir vivência]</w:t>
            </w:r>
          </w:p>
          <w:p w:rsidR="005925D2" w:rsidRDefault="0003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Work Sans" w:eastAsia="Work Sans" w:hAnsi="Work Sans" w:cs="Work Sans"/>
                <w:color w:val="B7B7B7"/>
                <w:sz w:val="14"/>
                <w:szCs w:val="14"/>
              </w:rPr>
              <w:t>Exemplo: Brincadeira de faz de conta no espaço externo</w:t>
            </w:r>
          </w:p>
        </w:tc>
      </w:tr>
      <w:tr w:rsidR="005925D2">
        <w:trPr>
          <w:trHeight w:val="763"/>
        </w:trPr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5D2" w:rsidRDefault="00030B44">
            <w:pPr>
              <w:widowControl w:val="0"/>
              <w:spacing w:line="240" w:lineRule="auto"/>
              <w:jc w:val="center"/>
              <w:rPr>
                <w:rFonts w:ascii="Work Sans" w:eastAsia="Work Sans" w:hAnsi="Work Sans" w:cs="Work Sans"/>
                <w:b/>
                <w:i/>
                <w:sz w:val="20"/>
                <w:szCs w:val="20"/>
              </w:rPr>
            </w:pPr>
            <w:r>
              <w:rPr>
                <w:rFonts w:ascii="Work Sans" w:eastAsia="Work Sans" w:hAnsi="Work Sans" w:cs="Work Sans"/>
                <w:b/>
                <w:sz w:val="20"/>
                <w:szCs w:val="20"/>
              </w:rPr>
              <w:t xml:space="preserve">O que quero observar 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5D2" w:rsidRDefault="00030B44">
            <w:pPr>
              <w:widowControl w:val="0"/>
              <w:spacing w:line="240" w:lineRule="auto"/>
              <w:jc w:val="center"/>
              <w:rPr>
                <w:rFonts w:ascii="Work Sans" w:eastAsia="Work Sans" w:hAnsi="Work Sans" w:cs="Work Sans"/>
                <w:b/>
                <w:i/>
                <w:sz w:val="20"/>
                <w:szCs w:val="20"/>
              </w:rPr>
            </w:pPr>
            <w:r>
              <w:rPr>
                <w:rFonts w:ascii="Work Sans" w:eastAsia="Work Sans" w:hAnsi="Work Sans" w:cs="Work Sans"/>
                <w:b/>
                <w:sz w:val="20"/>
                <w:szCs w:val="20"/>
              </w:rPr>
              <w:t>A quais perguntas quero responder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5D2" w:rsidRDefault="00030B44">
            <w:pPr>
              <w:widowControl w:val="0"/>
              <w:spacing w:line="240" w:lineRule="auto"/>
              <w:jc w:val="center"/>
              <w:rPr>
                <w:rFonts w:ascii="Work Sans" w:eastAsia="Work Sans" w:hAnsi="Work Sans" w:cs="Work Sans"/>
                <w:b/>
                <w:i/>
                <w:sz w:val="20"/>
                <w:szCs w:val="20"/>
              </w:rPr>
            </w:pPr>
            <w:r>
              <w:rPr>
                <w:rFonts w:ascii="Work Sans" w:eastAsia="Work Sans" w:hAnsi="Work Sans" w:cs="Work Sans"/>
                <w:b/>
                <w:sz w:val="20"/>
                <w:szCs w:val="20"/>
              </w:rPr>
              <w:t>Quais possíveis ações das crianças são esperadas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5D2" w:rsidRDefault="00030B44">
            <w:pPr>
              <w:widowControl w:val="0"/>
              <w:spacing w:line="240" w:lineRule="auto"/>
              <w:jc w:val="center"/>
              <w:rPr>
                <w:rFonts w:ascii="Work Sans" w:eastAsia="Work Sans" w:hAnsi="Work Sans" w:cs="Work Sans"/>
                <w:b/>
                <w:i/>
                <w:sz w:val="20"/>
                <w:szCs w:val="20"/>
              </w:rPr>
            </w:pPr>
            <w:r>
              <w:rPr>
                <w:rFonts w:ascii="Work Sans" w:eastAsia="Work Sans" w:hAnsi="Work Sans" w:cs="Work Sans"/>
                <w:b/>
                <w:sz w:val="20"/>
                <w:szCs w:val="20"/>
              </w:rPr>
              <w:t>Quais tipos de registros e ferramentas posso usar para coletar informações</w:t>
            </w:r>
          </w:p>
        </w:tc>
      </w:tr>
      <w:tr w:rsidR="005925D2">
        <w:trPr>
          <w:trHeight w:val="1649"/>
        </w:trPr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D2" w:rsidRPr="007129E4" w:rsidRDefault="00030B44">
            <w:pPr>
              <w:widowControl w:val="0"/>
              <w:rPr>
                <w:rFonts w:ascii="Work Sans" w:eastAsia="Work Sans" w:hAnsi="Work Sans" w:cs="Work Sans"/>
                <w:b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b/>
                <w:color w:val="A6A6A6" w:themeColor="background1" w:themeShade="A6"/>
                <w:sz w:val="14"/>
                <w:szCs w:val="14"/>
              </w:rPr>
              <w:t>Exemplo</w:t>
            </w:r>
          </w:p>
          <w:p w:rsidR="005925D2" w:rsidRPr="007129E4" w:rsidRDefault="00030B44">
            <w:pPr>
              <w:widowControl w:val="0"/>
              <w:numPr>
                <w:ilvl w:val="0"/>
                <w:numId w:val="1"/>
              </w:numPr>
              <w:ind w:left="425"/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  <w:t>Interação entre as crianças e com um ambiente planejado;</w:t>
            </w:r>
          </w:p>
          <w:p w:rsidR="005925D2" w:rsidRPr="007129E4" w:rsidRDefault="00030B44">
            <w:pPr>
              <w:widowControl w:val="0"/>
              <w:numPr>
                <w:ilvl w:val="0"/>
                <w:numId w:val="1"/>
              </w:numPr>
              <w:ind w:left="425"/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  <w:t>Exploração dos materiais ofertados;</w:t>
            </w:r>
          </w:p>
          <w:p w:rsidR="005925D2" w:rsidRPr="007129E4" w:rsidRDefault="00030B4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  <w:t>Brincadeiras criadas co</w:t>
            </w:r>
            <w:bookmarkStart w:id="0" w:name="_GoBack"/>
            <w:bookmarkEnd w:id="0"/>
            <w:r w:rsidRPr="007129E4"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  <w:t>m materiais.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D2" w:rsidRPr="007129E4" w:rsidRDefault="00030B44">
            <w:pPr>
              <w:widowControl w:val="0"/>
              <w:rPr>
                <w:rFonts w:ascii="Work Sans" w:eastAsia="Work Sans" w:hAnsi="Work Sans" w:cs="Work Sans"/>
                <w:b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b/>
                <w:color w:val="A6A6A6" w:themeColor="background1" w:themeShade="A6"/>
                <w:sz w:val="14"/>
                <w:szCs w:val="14"/>
              </w:rPr>
              <w:t>Exemplo</w:t>
            </w:r>
          </w:p>
          <w:p w:rsidR="005925D2" w:rsidRPr="007129E4" w:rsidRDefault="00030B44">
            <w:pPr>
              <w:widowControl w:val="0"/>
              <w:numPr>
                <w:ilvl w:val="0"/>
                <w:numId w:val="1"/>
              </w:numPr>
              <w:ind w:left="425"/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  <w:t>Como as crianças reagiram ao ambiente?</w:t>
            </w:r>
          </w:p>
          <w:p w:rsidR="005925D2" w:rsidRPr="007129E4" w:rsidRDefault="00030B44">
            <w:pPr>
              <w:widowControl w:val="0"/>
              <w:numPr>
                <w:ilvl w:val="0"/>
                <w:numId w:val="1"/>
              </w:numPr>
              <w:ind w:left="425"/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  <w:t>De que forma se agruparam?</w:t>
            </w:r>
          </w:p>
          <w:p w:rsidR="005925D2" w:rsidRPr="007129E4" w:rsidRDefault="00030B44">
            <w:pPr>
              <w:widowControl w:val="0"/>
              <w:numPr>
                <w:ilvl w:val="0"/>
                <w:numId w:val="1"/>
              </w:numPr>
              <w:ind w:left="425"/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  <w:t>Quais materiais chamaram mais a atenção delas?</w:t>
            </w:r>
          </w:p>
          <w:p w:rsidR="005925D2" w:rsidRPr="007129E4" w:rsidRDefault="00030B44">
            <w:pPr>
              <w:widowControl w:val="0"/>
              <w:numPr>
                <w:ilvl w:val="0"/>
                <w:numId w:val="1"/>
              </w:numPr>
              <w:ind w:left="425"/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  <w:t>Quais brincadeiras elas criaram com os materiais ofertados?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D2" w:rsidRPr="007129E4" w:rsidRDefault="00030B44">
            <w:pPr>
              <w:widowControl w:val="0"/>
              <w:rPr>
                <w:rFonts w:ascii="Work Sans" w:eastAsia="Work Sans" w:hAnsi="Work Sans" w:cs="Work Sans"/>
                <w:b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b/>
                <w:color w:val="A6A6A6" w:themeColor="background1" w:themeShade="A6"/>
                <w:sz w:val="14"/>
                <w:szCs w:val="14"/>
              </w:rPr>
              <w:t>Exemplo</w:t>
            </w:r>
          </w:p>
          <w:p w:rsidR="005925D2" w:rsidRPr="007129E4" w:rsidRDefault="00030B44">
            <w:pPr>
              <w:widowControl w:val="0"/>
              <w:numPr>
                <w:ilvl w:val="0"/>
                <w:numId w:val="1"/>
              </w:numPr>
              <w:ind w:left="425"/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  <w:t>As crianças podem comunicar-se pedindo ajuda;</w:t>
            </w:r>
          </w:p>
          <w:p w:rsidR="005925D2" w:rsidRPr="007129E4" w:rsidRDefault="00030B44">
            <w:pPr>
              <w:widowControl w:val="0"/>
              <w:numPr>
                <w:ilvl w:val="0"/>
                <w:numId w:val="1"/>
              </w:numPr>
              <w:ind w:left="425"/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  <w:t>As crianças podem escolher espaços e materiais de acordo com suas preferências;</w:t>
            </w:r>
          </w:p>
          <w:p w:rsidR="005925D2" w:rsidRPr="007129E4" w:rsidRDefault="00030B44">
            <w:pPr>
              <w:widowControl w:val="0"/>
              <w:numPr>
                <w:ilvl w:val="0"/>
                <w:numId w:val="1"/>
              </w:numPr>
              <w:ind w:left="425"/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  <w:t>As crianças podem explorar os materiais da brincadeira de faz de conta etc.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D2" w:rsidRPr="007129E4" w:rsidRDefault="00030B44">
            <w:pPr>
              <w:widowControl w:val="0"/>
              <w:rPr>
                <w:rFonts w:ascii="Work Sans" w:eastAsia="Work Sans" w:hAnsi="Work Sans" w:cs="Work Sans"/>
                <w:b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b/>
                <w:color w:val="A6A6A6" w:themeColor="background1" w:themeShade="A6"/>
                <w:sz w:val="14"/>
                <w:szCs w:val="14"/>
              </w:rPr>
              <w:t>Exemplo</w:t>
            </w:r>
          </w:p>
          <w:p w:rsidR="005925D2" w:rsidRPr="007129E4" w:rsidRDefault="00030B44">
            <w:pPr>
              <w:widowControl w:val="0"/>
              <w:numPr>
                <w:ilvl w:val="0"/>
                <w:numId w:val="1"/>
              </w:numPr>
              <w:ind w:left="425"/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  <w:t>Fotos para captar as ações e expressões das crianças durante a exploração dos materiais e as</w:t>
            </w:r>
            <w:r w:rsidRPr="007129E4"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  <w:t xml:space="preserve"> interações entre elas;</w:t>
            </w:r>
          </w:p>
          <w:p w:rsidR="005925D2" w:rsidRPr="007129E4" w:rsidRDefault="00030B44">
            <w:pPr>
              <w:widowControl w:val="0"/>
              <w:numPr>
                <w:ilvl w:val="0"/>
                <w:numId w:val="1"/>
              </w:numPr>
              <w:ind w:left="425"/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</w:pPr>
            <w:r w:rsidRPr="007129E4">
              <w:rPr>
                <w:rFonts w:ascii="Work Sans" w:eastAsia="Work Sans" w:hAnsi="Work Sans" w:cs="Work Sans"/>
                <w:color w:val="A6A6A6" w:themeColor="background1" w:themeShade="A6"/>
                <w:sz w:val="14"/>
                <w:szCs w:val="14"/>
              </w:rPr>
              <w:t>Vídeos para gravar a sequência de ações e falas das crianças durante a brincadeira</w:t>
            </w:r>
          </w:p>
        </w:tc>
      </w:tr>
      <w:tr w:rsidR="005925D2" w:rsidTr="007129E4">
        <w:trPr>
          <w:trHeight w:val="3097"/>
        </w:trPr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D2" w:rsidRDefault="00592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eastAsia="Work Sans" w:hAnsi="Work Sans" w:cs="Work Sans"/>
                <w:i/>
              </w:rPr>
            </w:pP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D2" w:rsidRDefault="00592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eastAsia="Work Sans" w:hAnsi="Work Sans" w:cs="Work Sans"/>
                <w:i/>
              </w:rPr>
            </w:pP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D2" w:rsidRDefault="00592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eastAsia="Work Sans" w:hAnsi="Work Sans" w:cs="Work Sans"/>
                <w:i/>
              </w:rPr>
            </w:pP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D2" w:rsidRDefault="00592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eastAsia="Work Sans" w:hAnsi="Work Sans" w:cs="Work Sans"/>
                <w:i/>
              </w:rPr>
            </w:pPr>
          </w:p>
        </w:tc>
      </w:tr>
    </w:tbl>
    <w:p w:rsidR="005925D2" w:rsidRDefault="005925D2">
      <w:pPr>
        <w:jc w:val="both"/>
        <w:rPr>
          <w:rFonts w:ascii="Work Sans" w:eastAsia="Work Sans" w:hAnsi="Work Sans" w:cs="Work Sans"/>
          <w:sz w:val="2"/>
          <w:szCs w:val="2"/>
        </w:rPr>
      </w:pPr>
    </w:p>
    <w:sectPr w:rsidR="005925D2">
      <w:headerReference w:type="default" r:id="rId8"/>
      <w:footerReference w:type="default" r:id="rId9"/>
      <w:pgSz w:w="16838" w:h="11906" w:orient="landscape"/>
      <w:pgMar w:top="1699" w:right="1245" w:bottom="993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44" w:rsidRDefault="00030B44">
      <w:pPr>
        <w:spacing w:line="240" w:lineRule="auto"/>
      </w:pPr>
      <w:r>
        <w:separator/>
      </w:r>
    </w:p>
  </w:endnote>
  <w:endnote w:type="continuationSeparator" w:id="0">
    <w:p w:rsidR="00030B44" w:rsidRDefault="00030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D2" w:rsidRDefault="00030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pict>
        <v:rect id="_x0000_i1027" style="width:0;height:1.5pt" o:hralign="center" o:hrstd="t" o:hr="t" fillcolor="#a0a0a0" stroked="f"/>
      </w:pict>
    </w:r>
  </w:p>
  <w:p w:rsidR="005925D2" w:rsidRDefault="00030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4441"/>
      </w:tabs>
      <w:spacing w:line="240" w:lineRule="auto"/>
      <w:jc w:val="center"/>
      <w:rPr>
        <w:rFonts w:ascii="Work Sans" w:eastAsia="Work Sans" w:hAnsi="Work Sans" w:cs="Work Sans"/>
        <w:color w:val="000000"/>
        <w:sz w:val="16"/>
        <w:szCs w:val="16"/>
      </w:rPr>
    </w:pPr>
    <w:r>
      <w:rPr>
        <w:rFonts w:ascii="Work Sans" w:eastAsia="Work Sans" w:hAnsi="Work Sans" w:cs="Work Sans"/>
        <w:b/>
        <w:color w:val="000000"/>
        <w:sz w:val="16"/>
        <w:szCs w:val="16"/>
      </w:rPr>
      <w:t>NOVA ESCOLA</w:t>
    </w:r>
    <w:r>
      <w:rPr>
        <w:rFonts w:ascii="Work Sans" w:eastAsia="Work Sans" w:hAnsi="Work Sans" w:cs="Work Sans"/>
        <w:color w:val="000000"/>
        <w:sz w:val="16"/>
        <w:szCs w:val="16"/>
      </w:rPr>
      <w:t xml:space="preserve"> ‌</w:t>
    </w:r>
    <w:r>
      <w:rPr>
        <w:rFonts w:ascii="Work Sans" w:eastAsia="Work Sans" w:hAnsi="Work Sans" w:cs="Work Sans"/>
        <w:sz w:val="16"/>
        <w:szCs w:val="16"/>
      </w:rPr>
      <w:t xml:space="preserve">• </w:t>
    </w:r>
    <w:r>
      <w:rPr>
        <w:rFonts w:ascii="Work Sans" w:eastAsia="Work Sans" w:hAnsi="Work Sans" w:cs="Work Sans"/>
        <w:color w:val="000000"/>
        <w:sz w:val="16"/>
        <w:szCs w:val="16"/>
      </w:rPr>
      <w:t>Material do professor</w:t>
    </w:r>
    <w:r>
      <w:rPr>
        <w:rFonts w:ascii="Work Sans" w:eastAsia="Work Sans" w:hAnsi="Work Sans" w:cs="Work Sans"/>
        <w:sz w:val="16"/>
        <w:szCs w:val="16"/>
      </w:rPr>
      <w:t>:</w:t>
    </w:r>
    <w:r>
      <w:rPr>
        <w:rFonts w:ascii="Work Sans" w:eastAsia="Work Sans" w:hAnsi="Work Sans" w:cs="Work Sans"/>
        <w:color w:val="000000"/>
        <w:sz w:val="16"/>
        <w:szCs w:val="16"/>
      </w:rPr>
      <w:t xml:space="preserve"> </w:t>
    </w:r>
    <w:r>
      <w:rPr>
        <w:rFonts w:ascii="Work Sans" w:eastAsia="Work Sans" w:hAnsi="Work Sans" w:cs="Work Sans"/>
        <w:sz w:val="16"/>
        <w:szCs w:val="16"/>
      </w:rPr>
      <w:t>Observação das Crianças</w:t>
    </w:r>
    <w:r>
      <w:rPr>
        <w:rFonts w:ascii="Work Sans" w:eastAsia="Work Sans" w:hAnsi="Work Sans" w:cs="Work Sans"/>
        <w:color w:val="000000"/>
        <w:sz w:val="16"/>
        <w:szCs w:val="16"/>
      </w:rPr>
      <w:t xml:space="preserve"> • </w:t>
    </w:r>
    <w:r>
      <w:rPr>
        <w:rFonts w:ascii="Work Sans" w:eastAsia="Work Sans" w:hAnsi="Work Sans" w:cs="Work Sans"/>
        <w:sz w:val="16"/>
        <w:szCs w:val="16"/>
      </w:rPr>
      <w:t xml:space="preserve">Modelo de referência: </w:t>
    </w:r>
    <w:proofErr w:type="spellStart"/>
    <w:r>
      <w:rPr>
        <w:rFonts w:ascii="Work Sans" w:eastAsia="Work Sans" w:hAnsi="Work Sans" w:cs="Work Sans"/>
        <w:b/>
        <w:sz w:val="16"/>
        <w:szCs w:val="16"/>
      </w:rPr>
      <w:t>Nilcileni</w:t>
    </w:r>
    <w:proofErr w:type="spellEnd"/>
    <w:r>
      <w:rPr>
        <w:rFonts w:ascii="Work Sans" w:eastAsia="Work Sans" w:hAnsi="Work Sans" w:cs="Work Sans"/>
        <w:b/>
        <w:sz w:val="16"/>
        <w:szCs w:val="16"/>
      </w:rPr>
      <w:t xml:space="preserve"> </w:t>
    </w:r>
    <w:proofErr w:type="spellStart"/>
    <w:r>
      <w:rPr>
        <w:rFonts w:ascii="Work Sans" w:eastAsia="Work Sans" w:hAnsi="Work Sans" w:cs="Work Sans"/>
        <w:b/>
        <w:sz w:val="16"/>
        <w:szCs w:val="16"/>
      </w:rPr>
      <w:t>Brambilla</w:t>
    </w:r>
    <w:proofErr w:type="spellEnd"/>
    <w:r>
      <w:rPr>
        <w:rFonts w:ascii="Work Sans" w:eastAsia="Work Sans" w:hAnsi="Work Sans" w:cs="Work Sans"/>
        <w:sz w:val="16"/>
        <w:szCs w:val="16"/>
      </w:rPr>
      <w:t xml:space="preserve"> • </w:t>
    </w:r>
    <w:r>
      <w:rPr>
        <w:rFonts w:ascii="Work Sans" w:eastAsia="Work Sans" w:hAnsi="Work Sans" w:cs="Work Sans"/>
        <w:color w:val="000000"/>
        <w:sz w:val="16"/>
        <w:szCs w:val="16"/>
      </w:rPr>
      <w:t xml:space="preserve"> </w:t>
    </w:r>
    <w:r>
      <w:rPr>
        <w:rFonts w:ascii="Work Sans" w:eastAsia="Work Sans" w:hAnsi="Work Sans" w:cs="Work Sans"/>
        <w:sz w:val="16"/>
        <w:szCs w:val="16"/>
      </w:rPr>
      <w:t xml:space="preserve">Página </w:t>
    </w:r>
    <w:r>
      <w:rPr>
        <w:rFonts w:ascii="Work Sans" w:eastAsia="Work Sans" w:hAnsi="Work Sans" w:cs="Work Sans"/>
        <w:sz w:val="16"/>
        <w:szCs w:val="16"/>
      </w:rPr>
      <w:fldChar w:fldCharType="begin"/>
    </w:r>
    <w:r>
      <w:rPr>
        <w:rFonts w:ascii="Work Sans" w:eastAsia="Work Sans" w:hAnsi="Work Sans" w:cs="Work Sans"/>
        <w:sz w:val="16"/>
        <w:szCs w:val="16"/>
      </w:rPr>
      <w:instrText>PAGE</w:instrText>
    </w:r>
    <w:r w:rsidR="007129E4">
      <w:rPr>
        <w:rFonts w:ascii="Work Sans" w:eastAsia="Work Sans" w:hAnsi="Work Sans" w:cs="Work Sans"/>
        <w:sz w:val="16"/>
        <w:szCs w:val="16"/>
      </w:rPr>
      <w:fldChar w:fldCharType="separate"/>
    </w:r>
    <w:r w:rsidR="007129E4">
      <w:rPr>
        <w:rFonts w:ascii="Work Sans" w:eastAsia="Work Sans" w:hAnsi="Work Sans" w:cs="Work Sans"/>
        <w:noProof/>
        <w:sz w:val="16"/>
        <w:szCs w:val="16"/>
      </w:rPr>
      <w:t>1</w:t>
    </w:r>
    <w:r>
      <w:rPr>
        <w:rFonts w:ascii="Work Sans" w:eastAsia="Work Sans" w:hAnsi="Work Sans" w:cs="Work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44" w:rsidRDefault="00030B44">
      <w:pPr>
        <w:spacing w:line="240" w:lineRule="auto"/>
      </w:pPr>
      <w:r>
        <w:separator/>
      </w:r>
    </w:p>
  </w:footnote>
  <w:footnote w:type="continuationSeparator" w:id="0">
    <w:p w:rsidR="00030B44" w:rsidRDefault="00030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D2" w:rsidRDefault="007129E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/>
      <w:rPr>
        <w:rFonts w:ascii="Work Sans" w:eastAsia="Work Sans" w:hAnsi="Work Sans" w:cs="Work Sans"/>
        <w:b/>
        <w:sz w:val="44"/>
        <w:szCs w:val="44"/>
      </w:rPr>
    </w:pPr>
    <w:r>
      <w:rPr>
        <w:rFonts w:ascii="Work Sans" w:eastAsia="Work Sans" w:hAnsi="Work Sans" w:cs="Work Sans"/>
        <w:b/>
        <w:sz w:val="44"/>
        <w:szCs w:val="44"/>
      </w:rPr>
      <w:t>Observação das c</w:t>
    </w:r>
    <w:r w:rsidR="00030B44">
      <w:rPr>
        <w:rFonts w:ascii="Work Sans" w:eastAsia="Work Sans" w:hAnsi="Work Sans" w:cs="Work Sans"/>
        <w:b/>
        <w:sz w:val="44"/>
        <w:szCs w:val="44"/>
      </w:rPr>
      <w:t>rianças</w:t>
    </w:r>
    <w:r w:rsidR="00030B44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7924800</wp:posOffset>
          </wp:positionH>
          <wp:positionV relativeFrom="paragraph">
            <wp:posOffset>123825</wp:posOffset>
          </wp:positionV>
          <wp:extent cx="1247775" cy="247650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" t="37373" r="13" b="36363"/>
                  <a:stretch>
                    <a:fillRect/>
                  </a:stretch>
                </pic:blipFill>
                <pic:spPr>
                  <a:xfrm>
                    <a:off x="0" y="0"/>
                    <a:ext cx="1247775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25D2" w:rsidRDefault="00030B44">
    <w:pPr>
      <w:tabs>
        <w:tab w:val="left" w:pos="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/>
      <w:rPr>
        <w:rFonts w:ascii="Work Sans" w:eastAsia="Work Sans" w:hAnsi="Work Sans" w:cs="Work Sans"/>
        <w:b/>
        <w:sz w:val="42"/>
        <w:szCs w:val="42"/>
      </w:rPr>
    </w:pPr>
    <w:r>
      <w:rPr>
        <w:rFonts w:ascii="Work Sans" w:eastAsia="Work Sans" w:hAnsi="Work Sans" w:cs="Work Sans"/>
        <w:sz w:val="24"/>
        <w:szCs w:val="24"/>
      </w:rPr>
      <w:t>[Insira aqui a sua turma]</w:t>
    </w:r>
    <w:r>
      <w:rPr>
        <w:rFonts w:ascii="Work Sans" w:eastAsia="Work Sans" w:hAnsi="Work Sans" w:cs="Work Sans"/>
        <w:b/>
        <w:sz w:val="24"/>
        <w:szCs w:val="24"/>
      </w:rPr>
      <w:t xml:space="preserve"> • [insira aqui o nome da escola]</w:t>
    </w: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609E1"/>
    <w:multiLevelType w:val="multilevel"/>
    <w:tmpl w:val="613E1F50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B843A4"/>
    <w:multiLevelType w:val="multilevel"/>
    <w:tmpl w:val="59966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D2"/>
    <w:rsid w:val="00030B44"/>
    <w:rsid w:val="005925D2"/>
    <w:rsid w:val="0071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9135B"/>
  <w15:docId w15:val="{F67872AF-7239-469D-BF41-CBE051CA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5E21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1E8"/>
  </w:style>
  <w:style w:type="paragraph" w:styleId="Rodap">
    <w:name w:val="footer"/>
    <w:basedOn w:val="Normal"/>
    <w:link w:val="RodapChar"/>
    <w:uiPriority w:val="99"/>
    <w:unhideWhenUsed/>
    <w:rsid w:val="005E21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E8"/>
  </w:style>
  <w:style w:type="paragraph" w:styleId="PargrafodaLista">
    <w:name w:val="List Paragraph"/>
    <w:basedOn w:val="Normal"/>
    <w:uiPriority w:val="34"/>
    <w:qFormat/>
    <w:rsid w:val="00EE03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E03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0C09F0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2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BWqmAF8zDuaqPXfDzTFf05TkQ==">AMUW2mX1DxARdBAFs18lybVv5awz+tnmT4eroIrwkJ1IsP71SHnC1Du3OtqEHaMVdqV3tgdpCwceJdgYKXiJ9EEyHIFmlnlokXwH35MKJ49iASjttTZ8KrQ=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Annunciato</dc:creator>
  <cp:lastModifiedBy>Paula Salas</cp:lastModifiedBy>
  <cp:revision>2</cp:revision>
  <dcterms:created xsi:type="dcterms:W3CDTF">2022-02-17T14:22:00Z</dcterms:created>
  <dcterms:modified xsi:type="dcterms:W3CDTF">2022-05-17T14:15:00Z</dcterms:modified>
</cp:coreProperties>
</file>